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BB" w:rsidRPr="00BC324D" w:rsidRDefault="001035BB" w:rsidP="001035BB">
      <w:pPr>
        <w:rPr>
          <w:sz w:val="36"/>
          <w:szCs w:val="36"/>
        </w:rPr>
      </w:pPr>
      <w:r w:rsidRPr="00910841">
        <w:rPr>
          <w:rFonts w:ascii="Bookman Old Style" w:hAnsi="Bookman Old Style"/>
          <w:b/>
          <w:i/>
          <w:sz w:val="36"/>
          <w:szCs w:val="36"/>
          <w:u w:val="single"/>
        </w:rPr>
        <w:t>Piątek 26 czerwiec „Bezpieczne wakacje”</w:t>
      </w:r>
    </w:p>
    <w:p w:rsidR="001035BB" w:rsidRPr="007D66BC" w:rsidRDefault="001035BB" w:rsidP="001035BB">
      <w:pPr>
        <w:rPr>
          <w:rFonts w:ascii="Bookman Old Style" w:hAnsi="Bookman Old Style"/>
          <w:b/>
          <w:i/>
          <w:u w:val="single"/>
        </w:rPr>
      </w:pP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b/>
          <w:i/>
          <w:u w:val="single"/>
        </w:rPr>
        <w:t>1.„Bezpieczne wakacje”</w:t>
      </w:r>
      <w:r w:rsidRPr="007D66BC">
        <w:rPr>
          <w:rFonts w:ascii="Bookman Old Style" w:hAnsi="Bookman Old Style"/>
          <w:i/>
        </w:rPr>
        <w:t xml:space="preserve"> – rozmowa z dziećmi. Zapoznanie z pracą ratownika wodnego. </w:t>
      </w:r>
    </w:p>
    <w:p w:rsidR="001035BB" w:rsidRPr="007D66BC" w:rsidRDefault="001035BB" w:rsidP="001035BB">
      <w:pPr>
        <w:rPr>
          <w:rFonts w:ascii="Bookman Old Style" w:hAnsi="Bookman Old Style"/>
          <w:i/>
        </w:rPr>
      </w:pP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 On ratuje ludziom życie,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pływa świetnie, znakomicie.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Ja na plaży go spotykam.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Czy znasz pana...? </w:t>
      </w:r>
      <w:r w:rsidRPr="007D66BC">
        <w:rPr>
          <w:rFonts w:ascii="Bookman Old Style" w:hAnsi="Bookman Old Style"/>
          <w:b/>
          <w:i/>
          <w:u w:val="single"/>
        </w:rPr>
        <w:t>(ratownika)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 </w:t>
      </w: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R</w:t>
      </w:r>
      <w:r w:rsidRPr="007D66BC">
        <w:rPr>
          <w:rFonts w:ascii="Bookman Old Style" w:hAnsi="Bookman Old Style"/>
          <w:i/>
        </w:rPr>
        <w:t xml:space="preserve">. zadaje dzieciom pytania: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Czym zajmuje się ratownik?;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Po czym możemy poznać ratownika na plaży?;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Skąd wiadomo, w którym miejscu na plaży jest ratownik?. </w:t>
      </w:r>
    </w:p>
    <w:p w:rsidR="001035BB" w:rsidRDefault="001035BB" w:rsidP="001035BB">
      <w:pPr>
        <w:rPr>
          <w:rFonts w:ascii="Bookman Old Style" w:hAnsi="Bookman Old Style"/>
          <w:i/>
        </w:rPr>
      </w:pPr>
    </w:p>
    <w:p w:rsidR="001035BB" w:rsidRPr="007D66BC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>Dzieci odpowiadają na podstawie w</w:t>
      </w:r>
      <w:r>
        <w:rPr>
          <w:rFonts w:ascii="Bookman Old Style" w:hAnsi="Bookman Old Style"/>
          <w:i/>
        </w:rPr>
        <w:t>łasnych doświadczeń. Następnie R</w:t>
      </w:r>
      <w:r w:rsidRPr="007D66BC">
        <w:rPr>
          <w:rFonts w:ascii="Bookman Old Style" w:hAnsi="Bookman Old Style"/>
          <w:i/>
        </w:rPr>
        <w:t>. układa przed dziećmi ilustracje przedstawiające np. bandaż, kapelusz, żelazko oraz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 xml:space="preserve">koło ratunkowe, deskę ratunkową, jaką posługują się ratownicy nad morzem. </w:t>
      </w: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i/>
        </w:rPr>
        <w:t>Dzieci mają za zadanie wskazać te, których używa ratownik w swojej pracy.</w:t>
      </w:r>
    </w:p>
    <w:p w:rsidR="001035BB" w:rsidRPr="007D66BC" w:rsidRDefault="001035BB" w:rsidP="001035BB">
      <w:pPr>
        <w:rPr>
          <w:rFonts w:ascii="Bookman Old Style" w:hAnsi="Bookman Old Style"/>
          <w:i/>
        </w:rPr>
      </w:pPr>
    </w:p>
    <w:p w:rsidR="001035BB" w:rsidRDefault="001035BB" w:rsidP="001035BB">
      <w:pPr>
        <w:rPr>
          <w:rFonts w:ascii="Bookman Old Style" w:hAnsi="Bookman Old Style"/>
          <w:i/>
        </w:rPr>
      </w:pPr>
      <w:r w:rsidRPr="007D66BC">
        <w:rPr>
          <w:rFonts w:ascii="Bookman Old Style" w:hAnsi="Bookman Old Style"/>
          <w:b/>
          <w:i/>
          <w:u w:val="single"/>
        </w:rPr>
        <w:t>2.„Piaskowe budowle”</w:t>
      </w:r>
      <w:r w:rsidRPr="007D66BC">
        <w:rPr>
          <w:rFonts w:ascii="Bookman Old Style" w:hAnsi="Bookman Old Style"/>
          <w:i/>
        </w:rPr>
        <w:t xml:space="preserve"> – zabawy w piaskownicy.</w:t>
      </w:r>
    </w:p>
    <w:p w:rsidR="001035BB" w:rsidRPr="007D66BC" w:rsidRDefault="001035BB" w:rsidP="001035BB">
      <w:pPr>
        <w:rPr>
          <w:rFonts w:ascii="Bookman Old Style" w:hAnsi="Bookman Old Style"/>
          <w:i/>
        </w:rPr>
      </w:pPr>
    </w:p>
    <w:p w:rsidR="001035BB" w:rsidRDefault="001035BB" w:rsidP="001035BB">
      <w:pPr>
        <w:rPr>
          <w:rFonts w:ascii="Bookman Old Style" w:hAnsi="Bookman Old Style"/>
          <w:b/>
          <w:i/>
          <w:u w:val="single"/>
        </w:rPr>
      </w:pPr>
    </w:p>
    <w:p w:rsidR="001035BB" w:rsidRDefault="001035BB" w:rsidP="001035BB">
      <w:pPr>
        <w:rPr>
          <w:rFonts w:ascii="Bookman Old Style" w:hAnsi="Bookman Old Style"/>
          <w:b/>
          <w:i/>
          <w:u w:val="single"/>
        </w:rPr>
      </w:pP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rFonts w:ascii="Bookman Old Style" w:hAnsi="Bookman Old Style"/>
          <w:b/>
          <w:i/>
          <w:u w:val="single"/>
        </w:rPr>
        <w:t xml:space="preserve">3.„Wakacyjne </w:t>
      </w:r>
      <w:r w:rsidRPr="007D66BC">
        <w:rPr>
          <w:rFonts w:ascii="Bookman Old Style" w:hAnsi="Bookman Old Style"/>
          <w:b/>
          <w:i/>
          <w:u w:val="single"/>
        </w:rPr>
        <w:t xml:space="preserve"> rady </w:t>
      </w:r>
      <w:proofErr w:type="spellStart"/>
      <w:r w:rsidRPr="007D66BC">
        <w:rPr>
          <w:rFonts w:ascii="Bookman Old Style" w:hAnsi="Bookman Old Style"/>
          <w:b/>
          <w:i/>
          <w:u w:val="single"/>
        </w:rPr>
        <w:t>Tupa</w:t>
      </w:r>
      <w:proofErr w:type="spellEnd"/>
      <w:r w:rsidRPr="007D66BC">
        <w:rPr>
          <w:rFonts w:ascii="Bookman Old Style" w:hAnsi="Bookman Old Style"/>
          <w:b/>
          <w:i/>
          <w:u w:val="single"/>
        </w:rPr>
        <w:t xml:space="preserve"> na bezpieczne wakacje”</w:t>
      </w:r>
      <w:r>
        <w:rPr>
          <w:rFonts w:ascii="Bookman Old Style" w:hAnsi="Bookman Old Style"/>
          <w:i/>
        </w:rPr>
        <w:t xml:space="preserve"> – rozmowa na podstawie poniższych ilustracji (załącznik)</w:t>
      </w:r>
    </w:p>
    <w:p w:rsidR="001035BB" w:rsidRDefault="001035BB" w:rsidP="001035BB">
      <w:pPr>
        <w:rPr>
          <w:rFonts w:ascii="Bookman Old Style" w:hAnsi="Bookman Old Style"/>
          <w:i/>
        </w:rPr>
      </w:pP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R</w:t>
      </w:r>
      <w:r w:rsidRPr="007D66BC">
        <w:rPr>
          <w:rFonts w:ascii="Bookman Old Style" w:hAnsi="Bookman Old Style"/>
          <w:i/>
        </w:rPr>
        <w:t xml:space="preserve">. zadaje pytanie: </w:t>
      </w: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Jakie wakacyjne </w:t>
      </w:r>
      <w:r w:rsidRPr="007D66BC">
        <w:rPr>
          <w:rFonts w:ascii="Bookman Old Style" w:hAnsi="Bookman Old Style"/>
          <w:i/>
        </w:rPr>
        <w:t xml:space="preserve"> rady macie dla </w:t>
      </w:r>
      <w:proofErr w:type="spellStart"/>
      <w:r w:rsidRPr="007D66BC">
        <w:rPr>
          <w:rFonts w:ascii="Bookman Old Style" w:hAnsi="Bookman Old Style"/>
          <w:i/>
        </w:rPr>
        <w:t>Tupa</w:t>
      </w:r>
      <w:proofErr w:type="spellEnd"/>
      <w:r w:rsidRPr="007D66BC">
        <w:rPr>
          <w:rFonts w:ascii="Bookman Old Style" w:hAnsi="Bookman Old Style"/>
          <w:i/>
        </w:rPr>
        <w:t xml:space="preserve">, aby wakacje były bezpieczne?. </w:t>
      </w: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Dzieci  odpowiadają na pytanie.</w:t>
      </w: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noProof/>
        </w:rPr>
        <w:drawing>
          <wp:inline distT="0" distB="0" distL="0" distR="0" wp14:anchorId="1252C621" wp14:editId="0C879DF5">
            <wp:extent cx="5752022" cy="3648974"/>
            <wp:effectExtent l="19050" t="0" r="1078" b="0"/>
            <wp:docPr id="3" name="Obraz 3" descr="WAKACYJNE RADY!!!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KACYJNE RADY!!! - Szkolne Blog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BB" w:rsidRDefault="001035BB" w:rsidP="001035BB"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Prostokąt 1" descr="Nauczycielka Przedszkola N° 93 - EDIBA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" o:spid="_x0000_s1026" alt="Nauczycielka Przedszkola N° 93 - EDIBA.com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Dev5eQ4AIAAOwFAAAOAAAAAAAAAAAAAAAAAC4C&#10;AABkcnMvZTJvRG9jLnhtbFBLAQItABQABgAIAAAAIQBoNpdo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0F97527" wp14:editId="4D10145C">
            <wp:extent cx="5758942" cy="8522898"/>
            <wp:effectExtent l="19050" t="0" r="0" b="0"/>
            <wp:docPr id="40" name="Obraz 40" descr="Plakat - BEZPIECZNE WAKACJ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lakat - BEZPIECZNE WAKACJ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BB" w:rsidRDefault="001035BB" w:rsidP="001035BB">
      <w:pPr>
        <w:rPr>
          <w:rFonts w:ascii="Bookman Old Style" w:hAnsi="Bookman Old Style"/>
          <w:i/>
        </w:rPr>
      </w:pPr>
      <w:r>
        <w:rPr>
          <w:rFonts w:ascii="Bookman Old Style" w:hAnsi="Bookman Old Style"/>
          <w:b/>
          <w:i/>
          <w:u w:val="single"/>
        </w:rPr>
        <w:lastRenderedPageBreak/>
        <w:t>4.</w:t>
      </w:r>
      <w:r w:rsidRPr="00C91CEA">
        <w:rPr>
          <w:rFonts w:ascii="Bookman Old Style" w:hAnsi="Bookman Old Style"/>
          <w:b/>
          <w:i/>
          <w:u w:val="single"/>
        </w:rPr>
        <w:t>Kolorowanie obrazka:</w:t>
      </w:r>
      <w:r w:rsidRPr="00C91CEA">
        <w:rPr>
          <w:rFonts w:ascii="Bookman Old Style" w:hAnsi="Bookman Old Style"/>
          <w:i/>
        </w:rPr>
        <w:t xml:space="preserve"> Wakacje</w:t>
      </w:r>
    </w:p>
    <w:p w:rsidR="001035BB" w:rsidRPr="00C91CEA" w:rsidRDefault="001035BB" w:rsidP="001035BB">
      <w:pPr>
        <w:rPr>
          <w:rFonts w:ascii="Bookman Old Style" w:hAnsi="Bookman Old Style"/>
          <w:i/>
        </w:rPr>
      </w:pPr>
    </w:p>
    <w:p w:rsidR="001035BB" w:rsidRDefault="001035BB" w:rsidP="001035BB">
      <w:r>
        <w:rPr>
          <w:noProof/>
        </w:rPr>
        <w:drawing>
          <wp:inline distT="0" distB="0" distL="0" distR="0" wp14:anchorId="7CE9FA4A" wp14:editId="3733E62A">
            <wp:extent cx="6286860" cy="8169215"/>
            <wp:effectExtent l="19050" t="0" r="0" b="0"/>
            <wp:docPr id="49" name="Obraz 49" descr="Plaża kolorowanki wakacyj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laża kolorowanki wakacyjne dla dziec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35" cy="816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72" w:rsidRDefault="001035BB">
      <w:bookmarkStart w:id="0" w:name="_GoBack"/>
      <w:bookmarkEnd w:id="0"/>
    </w:p>
    <w:sectPr w:rsidR="008B1472" w:rsidSect="00645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altName w:val="Georgia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BB"/>
    <w:rsid w:val="000706B0"/>
    <w:rsid w:val="001035BB"/>
    <w:rsid w:val="004A5922"/>
    <w:rsid w:val="00686E30"/>
    <w:rsid w:val="00B9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5BB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5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5B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5BB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5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5B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870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Miłosz</dc:creator>
  <cp:lastModifiedBy>Miłosz</cp:lastModifiedBy>
  <cp:revision>1</cp:revision>
  <dcterms:created xsi:type="dcterms:W3CDTF">2020-06-21T20:16:00Z</dcterms:created>
  <dcterms:modified xsi:type="dcterms:W3CDTF">2020-06-21T20:16:00Z</dcterms:modified>
</cp:coreProperties>
</file>