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7" w:rsidRDefault="00E21207" w:rsidP="00E21207">
      <w:pPr>
        <w:rPr>
          <w:rFonts w:ascii="Bookman Old Style" w:hAnsi="Bookman Old Style"/>
          <w:i/>
          <w:sz w:val="40"/>
          <w:szCs w:val="40"/>
          <w:u w:val="single"/>
        </w:rPr>
      </w:pPr>
      <w:bookmarkStart w:id="0" w:name="_GoBack"/>
      <w:bookmarkEnd w:id="0"/>
    </w:p>
    <w:p w:rsidR="00E21207" w:rsidRPr="001A6D7A" w:rsidRDefault="00E21207" w:rsidP="00E21207">
      <w:pPr>
        <w:rPr>
          <w:rFonts w:ascii="Bookman Old Style" w:hAnsi="Bookman Old Style"/>
          <w:b/>
          <w:i/>
          <w:sz w:val="28"/>
          <w:szCs w:val="28"/>
        </w:rPr>
      </w:pPr>
      <w:r w:rsidRPr="001005FC">
        <w:rPr>
          <w:rFonts w:ascii="Bookman Old Style" w:hAnsi="Bookman Old Style"/>
          <w:b/>
          <w:i/>
          <w:sz w:val="28"/>
          <w:szCs w:val="28"/>
          <w:u w:val="single"/>
        </w:rPr>
        <w:t>Środa  10 czerwiec  „U lekarza”</w:t>
      </w:r>
    </w:p>
    <w:p w:rsidR="00E21207" w:rsidRDefault="00E21207" w:rsidP="00E21207">
      <w:pPr>
        <w:rPr>
          <w:rFonts w:ascii="Bookman Old Style" w:hAnsi="Bookman Old Style"/>
          <w:b/>
          <w:i/>
          <w:u w:val="single"/>
        </w:rPr>
      </w:pPr>
    </w:p>
    <w:p w:rsidR="00E21207" w:rsidRPr="001A6D7A" w:rsidRDefault="00E21207" w:rsidP="00E21207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u w:val="single"/>
        </w:rPr>
        <w:t>1</w:t>
      </w:r>
      <w:r w:rsidRPr="00873BAE">
        <w:rPr>
          <w:rFonts w:ascii="Bookman Old Style" w:hAnsi="Bookman Old Style"/>
          <w:b/>
          <w:i/>
          <w:u w:val="single"/>
        </w:rPr>
        <w:t>.Praca z K2.,28</w:t>
      </w:r>
      <w:r w:rsidRPr="001005FC">
        <w:rPr>
          <w:rFonts w:ascii="Bookman Old Style" w:hAnsi="Bookman Old Style"/>
          <w:i/>
        </w:rPr>
        <w:t xml:space="preserve"> – wskazywanie różnic na obrazkach.</w:t>
      </w:r>
    </w:p>
    <w:p w:rsidR="00E21207" w:rsidRPr="001005FC" w:rsidRDefault="00E21207" w:rsidP="00E21207">
      <w:pPr>
        <w:rPr>
          <w:rFonts w:ascii="Bookman Old Style" w:hAnsi="Bookman Old Style"/>
          <w:i/>
        </w:rPr>
      </w:pPr>
    </w:p>
    <w:p w:rsidR="00E21207" w:rsidRDefault="00E21207" w:rsidP="00E21207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2</w:t>
      </w:r>
      <w:r w:rsidRPr="00873BAE">
        <w:rPr>
          <w:rFonts w:ascii="Bookman Old Style" w:hAnsi="Bookman Old Style"/>
          <w:b/>
          <w:i/>
          <w:u w:val="single"/>
        </w:rPr>
        <w:t>.Utrwalenie numerów alarmowych.</w:t>
      </w:r>
    </w:p>
    <w:p w:rsidR="00E21207" w:rsidRDefault="00E21207" w:rsidP="00E21207">
      <w:pPr>
        <w:rPr>
          <w:rFonts w:ascii="Bookman Old Style" w:hAnsi="Bookman Old Style"/>
          <w:b/>
          <w:i/>
          <w:u w:val="single"/>
        </w:rPr>
      </w:pPr>
    </w:p>
    <w:p w:rsidR="00E21207" w:rsidRDefault="00E21207" w:rsidP="00E21207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noProof/>
        </w:rPr>
        <w:drawing>
          <wp:inline distT="0" distB="0" distL="0" distR="0" wp14:anchorId="059A72BE" wp14:editId="113094EE">
            <wp:extent cx="3664429" cy="1975449"/>
            <wp:effectExtent l="19050" t="0" r="0" b="0"/>
            <wp:docPr id="40" name="Obraz 40" descr="Numery al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umery alarm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14" cy="197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07" w:rsidRPr="00873BAE" w:rsidRDefault="00E21207" w:rsidP="00E21207">
      <w:pPr>
        <w:rPr>
          <w:rFonts w:ascii="Bookman Old Style" w:hAnsi="Bookman Old Style"/>
          <w:b/>
          <w:i/>
          <w:u w:val="single"/>
        </w:rPr>
      </w:pPr>
    </w:p>
    <w:p w:rsidR="00E21207" w:rsidRDefault="00E21207" w:rsidP="00E21207">
      <w:pPr>
        <w:rPr>
          <w:rFonts w:ascii="Bookman Old Style" w:hAnsi="Bookman Old Style"/>
          <w:i/>
          <w:sz w:val="20"/>
          <w:szCs w:val="20"/>
        </w:rPr>
      </w:pPr>
    </w:p>
    <w:p w:rsidR="00E21207" w:rsidRDefault="00E21207" w:rsidP="00E21207">
      <w:pPr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E21207" w:rsidRPr="001005FC" w:rsidRDefault="00E21207" w:rsidP="00E21207">
      <w:pPr>
        <w:rPr>
          <w:rFonts w:ascii="Bookman Old Style" w:hAnsi="Bookman Old Style"/>
          <w:b/>
          <w:i/>
          <w:u w:val="single"/>
        </w:rPr>
      </w:pPr>
    </w:p>
    <w:p w:rsidR="00E21207" w:rsidRPr="001005FC" w:rsidRDefault="00E21207" w:rsidP="00E21207">
      <w:pPr>
        <w:rPr>
          <w:rFonts w:ascii="Bookman Old Style" w:hAnsi="Bookman Old Style"/>
          <w:i/>
        </w:rPr>
      </w:pPr>
    </w:p>
    <w:p w:rsidR="00E21207" w:rsidRDefault="00E21207" w:rsidP="00E21207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>3</w:t>
      </w:r>
      <w:r w:rsidRPr="001005FC">
        <w:rPr>
          <w:rFonts w:ascii="Bookman Old Style" w:hAnsi="Bookman Old Style"/>
          <w:b/>
          <w:i/>
          <w:u w:val="single"/>
        </w:rPr>
        <w:t>. „Gdy się źle czujemy…”</w:t>
      </w:r>
      <w:r w:rsidRPr="001005FC">
        <w:rPr>
          <w:rFonts w:ascii="Bookman Old Style" w:hAnsi="Bookman Old Style"/>
          <w:i/>
        </w:rPr>
        <w:t xml:space="preserve"> – rozmowa z dz</w:t>
      </w:r>
      <w:r>
        <w:rPr>
          <w:rFonts w:ascii="Bookman Old Style" w:hAnsi="Bookman Old Style"/>
          <w:i/>
        </w:rPr>
        <w:t>iećmi na podstawie ilustracji. R</w:t>
      </w:r>
      <w:r w:rsidRPr="001005FC">
        <w:rPr>
          <w:rFonts w:ascii="Bookman Old Style" w:hAnsi="Bookman Old Style"/>
          <w:i/>
        </w:rPr>
        <w:t xml:space="preserve">. przedstawia dzieciom przygotowane ilustracje pokazujące pracę lekarza oraz pielęgniarki </w:t>
      </w:r>
      <w:r>
        <w:rPr>
          <w:rFonts w:ascii="Bookman Old Style" w:hAnsi="Bookman Old Style"/>
          <w:i/>
        </w:rPr>
        <w:t xml:space="preserve">. </w:t>
      </w:r>
      <w:r w:rsidRPr="001005FC">
        <w:rPr>
          <w:rFonts w:ascii="Bookman Old Style" w:hAnsi="Bookman Old Style"/>
          <w:i/>
        </w:rPr>
        <w:t>Dzieci wypowiadają się na temat obrazków – określają, jakich narzędzi używają w swojej pracy, czym się zajmują</w:t>
      </w:r>
      <w:r>
        <w:rPr>
          <w:rFonts w:ascii="Bookman Old Style" w:hAnsi="Bookman Old Style"/>
          <w:i/>
        </w:rPr>
        <w:t>, dlaczego ich praca jest ważna (załącznik)</w:t>
      </w:r>
    </w:p>
    <w:p w:rsidR="00E21207" w:rsidRDefault="00E21207" w:rsidP="00E21207">
      <w:pPr>
        <w:rPr>
          <w:rFonts w:ascii="Bookman Old Style" w:hAnsi="Bookman Old Style"/>
          <w:i/>
        </w:rPr>
      </w:pPr>
    </w:p>
    <w:p w:rsidR="00E21207" w:rsidRDefault="00E21207" w:rsidP="00E21207">
      <w:pPr>
        <w:rPr>
          <w:rFonts w:ascii="Bookman Old Style" w:hAnsi="Bookman Old Style"/>
          <w:i/>
        </w:rPr>
      </w:pPr>
    </w:p>
    <w:p w:rsidR="00E21207" w:rsidRDefault="00E21207" w:rsidP="00E21207">
      <w:pPr>
        <w:jc w:val="center"/>
        <w:rPr>
          <w:rFonts w:ascii="Bookman Old Style" w:hAnsi="Bookman Old Style"/>
          <w:i/>
        </w:rPr>
      </w:pPr>
      <w:r>
        <w:rPr>
          <w:noProof/>
        </w:rPr>
        <w:drawing>
          <wp:inline distT="0" distB="0" distL="0" distR="0" wp14:anchorId="0FCE20E4" wp14:editId="71D087AB">
            <wp:extent cx="4898006" cy="2751827"/>
            <wp:effectExtent l="19050" t="0" r="0" b="0"/>
            <wp:docPr id="28" name="Obraz 28" descr="praca lekarza - Ta-Prac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aca lekarza - Ta-Prac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66" cy="27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07" w:rsidRDefault="00E21207" w:rsidP="00E21207">
      <w:pPr>
        <w:jc w:val="center"/>
        <w:rPr>
          <w:rFonts w:ascii="Bookman Old Style" w:hAnsi="Bookman Old Style"/>
          <w:i/>
        </w:rPr>
      </w:pPr>
      <w:r w:rsidRPr="00443A0D">
        <w:rPr>
          <w:rFonts w:ascii="Bookman Old Style" w:hAnsi="Bookman Old Style"/>
          <w:i/>
          <w:noProof/>
        </w:rPr>
        <w:lastRenderedPageBreak/>
        <w:drawing>
          <wp:inline distT="0" distB="0" distL="0" distR="0" wp14:anchorId="67F197D7" wp14:editId="3A5B0286">
            <wp:extent cx="4898006" cy="2751827"/>
            <wp:effectExtent l="19050" t="0" r="0" b="0"/>
            <wp:docPr id="8" name="Obraz 31" descr="Lekarz może zarobić 26 tys. zł miesięcznie - Zakopane, Tat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karz może zarobić 26 tys. zł miesięcznie - Zakopane, Tatry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68" cy="275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07" w:rsidRDefault="00E21207" w:rsidP="00E21207">
      <w:pPr>
        <w:rPr>
          <w:rFonts w:ascii="Bookman Old Style" w:hAnsi="Bookman Old Style"/>
          <w:i/>
        </w:rPr>
      </w:pPr>
      <w:r>
        <w:rPr>
          <w:noProof/>
        </w:rPr>
        <w:drawing>
          <wp:inline distT="0" distB="0" distL="0" distR="0" wp14:anchorId="507CAC57" wp14:editId="59EC6164">
            <wp:extent cx="5710688" cy="5227608"/>
            <wp:effectExtent l="19050" t="0" r="4312" b="0"/>
            <wp:docPr id="34" name="Obraz 34" descr="Sprzęt medyczny Grafika - medyczny, zegarki medyczne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przęt medyczny Grafika - medyczny, zegarki medyczne stockow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22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07" w:rsidRDefault="00E21207" w:rsidP="00E21207">
      <w:pPr>
        <w:rPr>
          <w:rFonts w:ascii="Bookman Old Style" w:hAnsi="Bookman Old Style"/>
          <w:i/>
        </w:rPr>
      </w:pPr>
    </w:p>
    <w:p w:rsidR="00E21207" w:rsidRPr="001005FC" w:rsidRDefault="00E21207" w:rsidP="00E21207">
      <w:pPr>
        <w:rPr>
          <w:rFonts w:ascii="Bookman Old Style" w:hAnsi="Bookman Old Style"/>
          <w:i/>
        </w:rPr>
      </w:pPr>
    </w:p>
    <w:p w:rsidR="00E21207" w:rsidRDefault="00E21207" w:rsidP="00E21207">
      <w:pPr>
        <w:rPr>
          <w:rFonts w:ascii="Bookman Old Style" w:hAnsi="Bookman Old Style"/>
          <w:i/>
          <w:sz w:val="20"/>
          <w:szCs w:val="20"/>
        </w:rPr>
      </w:pPr>
    </w:p>
    <w:p w:rsidR="00E21207" w:rsidRDefault="00E21207" w:rsidP="00E21207">
      <w:pPr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E21207" w:rsidRDefault="00E21207" w:rsidP="00E21207">
      <w:pPr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E21207" w:rsidRDefault="00E21207" w:rsidP="00E21207">
      <w:pPr>
        <w:rPr>
          <w:rFonts w:ascii="Bookman Old Style" w:hAnsi="Bookman Old Style"/>
          <w:b/>
          <w:i/>
          <w:sz w:val="20"/>
          <w:szCs w:val="20"/>
          <w:u w:val="single"/>
        </w:rPr>
      </w:pPr>
      <w:r>
        <w:rPr>
          <w:rFonts w:ascii="Bookman Old Style" w:hAnsi="Bookman Old Style"/>
          <w:b/>
          <w:i/>
          <w:sz w:val="20"/>
          <w:szCs w:val="20"/>
          <w:u w:val="single"/>
        </w:rPr>
        <w:t xml:space="preserve">4.Kolorowanie obrazka:  </w:t>
      </w:r>
      <w:r w:rsidRPr="00450B1A">
        <w:rPr>
          <w:rFonts w:ascii="Bookman Old Style" w:hAnsi="Bookman Old Style"/>
          <w:i/>
          <w:sz w:val="20"/>
          <w:szCs w:val="20"/>
        </w:rPr>
        <w:t>Pan doktor</w:t>
      </w:r>
    </w:p>
    <w:p w:rsidR="00E21207" w:rsidRDefault="00E21207" w:rsidP="00E21207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C6126B9" wp14:editId="1617688B">
            <wp:extent cx="5710487" cy="8402128"/>
            <wp:effectExtent l="19050" t="0" r="4513" b="0"/>
            <wp:docPr id="1" name="Obraz 1" descr="Doktor kolorowanka badanie lekarskie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tor kolorowanka badanie lekarskie mal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4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72" w:rsidRDefault="00E21207"/>
    <w:sectPr w:rsidR="008B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7"/>
    <w:rsid w:val="000706B0"/>
    <w:rsid w:val="004A5922"/>
    <w:rsid w:val="00686E30"/>
    <w:rsid w:val="00B97D34"/>
    <w:rsid w:val="00E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1</cp:revision>
  <dcterms:created xsi:type="dcterms:W3CDTF">2020-06-09T19:25:00Z</dcterms:created>
  <dcterms:modified xsi:type="dcterms:W3CDTF">2020-06-09T19:26:00Z</dcterms:modified>
</cp:coreProperties>
</file>